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образованием </w:t>
      </w:r>
      <w:r w:rsidR="00E64EDE">
        <w:rPr>
          <w:rFonts w:ascii="Times New Roman" w:hAnsi="Times New Roman" w:cs="Times New Roman"/>
          <w:b/>
          <w:color w:val="000000"/>
          <w:sz w:val="24"/>
          <w:szCs w:val="26"/>
        </w:rPr>
        <w:t>на платной основе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bookmarkStart w:id="0" w:name="_Hlk108009861"/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bookmarkEnd w:id="0"/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E64ED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</w:t>
      </w:r>
      <w:r w:rsidR="00E64EDE">
        <w:rPr>
          <w:rFonts w:ascii="Times New Roman" w:hAnsi="Times New Roman" w:cs="Times New Roman"/>
          <w:color w:val="000000"/>
          <w:szCs w:val="24"/>
        </w:rPr>
        <w:t>и _____________________________________________________</w:t>
      </w:r>
    </w:p>
    <w:p w:rsidR="00E64EDE" w:rsidRPr="00E64EDE" w:rsidRDefault="00E64EDE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459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>(наименование</w:t>
      </w:r>
      <w:r w:rsidRPr="00E64EDE">
        <w:t xml:space="preserve"> </w:t>
      </w: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юридического лица, фамилия, </w:t>
      </w:r>
      <w:r w:rsidR="00EC4851" w:rsidRPr="00E64EDE">
        <w:rPr>
          <w:rFonts w:ascii="Times New Roman" w:hAnsi="Times New Roman" w:cs="Times New Roman"/>
          <w:color w:val="000000"/>
          <w:sz w:val="18"/>
          <w:szCs w:val="24"/>
        </w:rPr>
        <w:t>собственное имя, отчество</w:t>
      </w:r>
    </w:p>
    <w:p w:rsid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E64ED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 (если таковое имеется),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место жительства (место пребывания) индивидуального предпринимателя, фамилия,</w:t>
      </w:r>
      <w:r w:rsidR="00EC4851" w:rsidRPr="00EC485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C4851">
        <w:rPr>
          <w:rFonts w:ascii="Times New Roman" w:hAnsi="Times New Roman" w:cs="Times New Roman"/>
          <w:color w:val="000000"/>
          <w:sz w:val="18"/>
          <w:szCs w:val="24"/>
        </w:rPr>
        <w:t xml:space="preserve">собственное имя, </w:t>
      </w:r>
      <w:r>
        <w:rPr>
          <w:rFonts w:ascii="Times New Roman" w:hAnsi="Times New Roman" w:cs="Times New Roman"/>
          <w:color w:val="000000"/>
          <w:sz w:val="18"/>
          <w:szCs w:val="24"/>
        </w:rPr>
        <w:t>__________________________________________________________________________________________________________________</w:t>
      </w:r>
    </w:p>
    <w:p w:rsidR="00E64EDE" w:rsidRDefault="00EC4851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170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64EDE"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(если таковое имеется)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физического лица, осуществляющего оплату обучения)</w:t>
      </w:r>
    </w:p>
    <w:p w:rsidR="00E64EDE" w:rsidRP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лице ________________________________________________________________________________________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E64EDE" w:rsidRPr="00F25F2E" w:rsidRDefault="00E64EDE" w:rsidP="00E64EDE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F86CB4" w:rsidRPr="00F25F2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>в дальнейшем именуемый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) Плательщик, с третьей стороны,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Техническое обеспечение процессов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D26C89" w:rsidRPr="00D26C89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4839AD">
        <w:rPr>
          <w:rFonts w:ascii="Times New Roman" w:hAnsi="Times New Roman" w:cs="Times New Roman"/>
          <w:color w:val="000000"/>
          <w:szCs w:val="24"/>
          <w:u w:val="single"/>
        </w:rPr>
        <w:t>заочной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D26C89">
        <w:rPr>
          <w:rFonts w:ascii="Times New Roman" w:hAnsi="Times New Roman" w:cs="Times New Roman"/>
          <w:color w:val="000000"/>
          <w:szCs w:val="24"/>
        </w:rPr>
        <w:t xml:space="preserve"> на платной основе</w:t>
      </w:r>
    </w:p>
    <w:p w:rsidR="00072A0C" w:rsidRPr="006A0A6F" w:rsidRDefault="00072A0C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11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Default="00D26C89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 счет средств</w:t>
      </w:r>
      <w:r w:rsidRPr="00EA6518">
        <w:rPr>
          <w:rFonts w:ascii="Times New Roman" w:hAnsi="Times New Roman" w:cs="Times New Roman"/>
          <w:color w:val="000000"/>
          <w:szCs w:val="24"/>
          <w:lang w:val="ru-BY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</w:p>
    <w:p w:rsidR="00D26C89" w:rsidRPr="00D26C89" w:rsidRDefault="00D26C89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3828"/>
        <w:jc w:val="both"/>
        <w:rPr>
          <w:rFonts w:ascii="Times New Roman" w:hAnsi="Times New Roman" w:cs="Times New Roman"/>
          <w:szCs w:val="24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Учащегося, Плательщика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)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4C137E" w:rsidRDefault="00205928" w:rsidP="006A5C9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</w:t>
      </w:r>
      <w:r w:rsidR="004C137E" w:rsidRPr="004C137E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определяется ежегодно, исходя из затрат на обучение, утверждается приказом руководителя 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 и на момент заключения настоящего договора составляет</w:t>
      </w:r>
      <w:bookmarkStart w:id="1" w:name="_Hlk108022306"/>
      <w:r w:rsidR="006A5C94" w:rsidRPr="004C13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1"/>
      <w:r w:rsidR="004468BE" w:rsidRPr="004468BE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4824 (Четыре тысячи восемьсот двадцать четыре)</w:t>
      </w:r>
      <w:bookmarkStart w:id="2" w:name="_GoBack"/>
      <w:bookmarkEnd w:id="2"/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белорусских </w:t>
      </w:r>
      <w:r w:rsidR="00D4396B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рубля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.</w:t>
      </w:r>
    </w:p>
    <w:p w:rsidR="00072A0C" w:rsidRPr="00072A0C" w:rsidRDefault="00072A0C" w:rsidP="004C137E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4. Порядок изменения стоимости обучения.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Стоимость обучения, предусмотренная настоящим договором, может изменяться </w:t>
      </w:r>
      <w:r>
        <w:rPr>
          <w:rFonts w:ascii="Times New Roman" w:eastAsia="Calibri" w:hAnsi="Times New Roman" w:cs="Times New Roman"/>
          <w:color w:val="000000"/>
          <w:szCs w:val="24"/>
        </w:rPr>
        <w:t>в установленном законодательством порядке.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Учащегося и Плательщика. В случае изменения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lastRenderedPageBreak/>
        <w:t>стоимости обучения _____</w:t>
      </w:r>
      <w:r>
        <w:rPr>
          <w:rFonts w:ascii="Times New Roman" w:eastAsia="Calibri" w:hAnsi="Times New Roman" w:cs="Times New Roman"/>
          <w:color w:val="000000"/>
          <w:szCs w:val="24"/>
        </w:rPr>
        <w:t>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_____________</w:t>
      </w:r>
      <w:r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_______________ производит доплату разницы в стоимости не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311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позднее _____</w:t>
      </w:r>
      <w:r>
        <w:rPr>
          <w:rFonts w:ascii="Times New Roman" w:eastAsia="Calibri" w:hAnsi="Times New Roman" w:cs="Times New Roman"/>
          <w:color w:val="000000"/>
          <w:szCs w:val="24"/>
        </w:rPr>
        <w:t>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</w:t>
      </w:r>
      <w:r>
        <w:rPr>
          <w:rFonts w:ascii="Times New Roman" w:eastAsia="Calibri" w:hAnsi="Times New Roman" w:cs="Times New Roman"/>
          <w:color w:val="000000"/>
          <w:szCs w:val="24"/>
        </w:rPr>
        <w:t>______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</w:t>
      </w:r>
      <w:r w:rsidR="00270169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ней со дня доведения до сведения Учащегося и Плательщика соответствующего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134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(количество дней)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приказа руководителя Учреждения образования.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 Порядок расчетов за обучение:</w:t>
      </w:r>
    </w:p>
    <w:p w:rsid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5.1. оплата за обучение на основании настоящего договора осуществляется _____________</w:t>
      </w:r>
      <w:r w:rsidR="003509F3"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</w:t>
      </w:r>
    </w:p>
    <w:p w:rsidR="00790C14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8080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(Учащимся, Плательщиком)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на текущий (расчетный) счет </w:t>
      </w:r>
      <w:r w:rsidR="00284175" w:rsidRPr="00284175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BY70AKBB36320626002256000000 ЦБУ №626 г. Марьина Горка ОАО «АСБ Беларусбанк», БИК AKBBBY2Х, ОКПО 00750669 УНН 600043061</w:t>
      </w:r>
      <w:r w:rsidR="003509F3" w:rsidRPr="003509F3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3509F3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образования;</w:t>
      </w:r>
    </w:p>
    <w:p w:rsidR="003509F3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41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(номер текущего (расчетного) счета, банковские реквизиты)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 Оплата производится в следующие сроки: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 за первый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5.2.1.1. Первый срок - до 1</w:t>
      </w:r>
      <w:r w:rsidR="00C9239A"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0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декабря 2022 года за 3 (три) месяца обучения в размере </w:t>
      </w:r>
      <w:bookmarkStart w:id="3" w:name="_Hlk115265792"/>
      <w:r w:rsidR="00D46025">
        <w:rPr>
          <w:rFonts w:ascii="Times New Roman" w:eastAsia="Calibri" w:hAnsi="Times New Roman" w:cs="Times New Roman"/>
          <w:color w:val="000000"/>
          <w:szCs w:val="24"/>
        </w:rPr>
        <w:t>402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(</w:t>
      </w:r>
      <w:r w:rsidR="00D46025">
        <w:rPr>
          <w:rFonts w:ascii="Times New Roman" w:eastAsia="Calibri" w:hAnsi="Times New Roman" w:cs="Times New Roman"/>
          <w:color w:val="000000"/>
          <w:szCs w:val="24"/>
        </w:rPr>
        <w:t xml:space="preserve">четыреста </w:t>
      </w:r>
      <w:r w:rsidR="00D46025"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два</w:t>
      </w:r>
      <w:r w:rsidR="00D46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D46025"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рубля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)</w:t>
      </w:r>
      <w:bookmarkEnd w:id="3"/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5.2.1.2. Второй срок - до 1 апреля 2023 года за 4 месяца обучения в размере </w:t>
      </w:r>
      <w:r w:rsidR="00015117">
        <w:rPr>
          <w:rFonts w:ascii="Times New Roman" w:eastAsia="Calibri" w:hAnsi="Times New Roman" w:cs="Times New Roman"/>
          <w:color w:val="000000"/>
          <w:szCs w:val="24"/>
        </w:rPr>
        <w:t>536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(</w:t>
      </w:r>
      <w:r w:rsidR="00015117">
        <w:rPr>
          <w:rFonts w:ascii="Times New Roman" w:eastAsia="Calibri" w:hAnsi="Times New Roman" w:cs="Times New Roman"/>
          <w:color w:val="000000"/>
          <w:szCs w:val="24"/>
        </w:rPr>
        <w:t>пятьсот</w:t>
      </w:r>
      <w:r w:rsidR="00F0336F">
        <w:rPr>
          <w:rFonts w:ascii="Times New Roman" w:eastAsia="Calibri" w:hAnsi="Times New Roman" w:cs="Times New Roman"/>
          <w:color w:val="000000"/>
          <w:szCs w:val="24"/>
        </w:rPr>
        <w:t xml:space="preserve"> тридцать шесть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рублей);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5.2.1.3. Третий срок - до 1 сентября 2023 года за 3 месяца обучения в размере </w:t>
      </w:r>
      <w:r w:rsidR="00F0336F" w:rsidRPr="00F0336F">
        <w:rPr>
          <w:rFonts w:ascii="Times New Roman" w:eastAsia="Calibri" w:hAnsi="Times New Roman" w:cs="Times New Roman"/>
          <w:color w:val="000000"/>
          <w:szCs w:val="24"/>
          <w:lang w:val="ru-BY"/>
        </w:rPr>
        <w:t>402 (четыреста два рубля)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 за второй и третий годы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5.2.2.1. Первый срок - за первое полугодие - со 2 января до 10 января;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5.2.2.2. Второй срок - за второе полугодие - с 20 августа до 31 августа.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 за четвертый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5.2.3.1. Оплата за первое полугодие - со 2 января до 10 января.</w:t>
      </w:r>
    </w:p>
    <w:p w:rsidR="00072A0C" w:rsidRPr="00F25F2E" w:rsidRDefault="00DC54F8" w:rsidP="0024232A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 Права и обязанности сторон:</w:t>
      </w:r>
    </w:p>
    <w:p w:rsidR="0024232A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7.2. Учреждение образования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2423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(</w:t>
      </w:r>
      <w:proofErr w:type="spellStart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7.4. Учащийся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7.5. Плательщик имеет право получать от Учреждения образования сведения о результатах обучения Учащегося;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7.6. Плательщик обязуется осуществлять оплату за обучение в сроки, установленные настоящим договором.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 Ответственность сторон: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8.2. при нарушении сроков оплаты, предусмотренных пунктами 4 и 5 настоящего договора, _____________________</w:t>
      </w:r>
      <w:r w:rsidR="0024232A">
        <w:rPr>
          <w:rFonts w:ascii="Times New Roman" w:hAnsi="Times New Roman" w:cs="Times New Roman"/>
          <w:color w:val="000000"/>
          <w:szCs w:val="24"/>
        </w:rPr>
        <w:t>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 выплачивает пеню в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размере 0,1% от суммы просроченных платежей за каждый 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284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DC54F8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день </w:t>
      </w:r>
      <w:r w:rsidR="00DC54F8" w:rsidRPr="0024232A">
        <w:rPr>
          <w:rFonts w:ascii="Times New Roman" w:hAnsi="Times New Roman" w:cs="Times New Roman"/>
          <w:color w:val="000000"/>
          <w:szCs w:val="24"/>
          <w:lang w:val="ru-BY"/>
        </w:rPr>
        <w:t>просрочки. Пеня начисляется со следующего дня после истечения срока оплаты;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8.3.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C54F8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9. Дополнительные условия договора (по договоренности сторон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>): 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24232A">
        <w:rPr>
          <w:rFonts w:ascii="Times New Roman" w:hAnsi="Times New Roman" w:cs="Times New Roman"/>
          <w:color w:val="000000"/>
          <w:szCs w:val="24"/>
        </w:rPr>
        <w:t>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___________________________</w:t>
      </w:r>
    </w:p>
    <w:p w:rsidR="0024232A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 Заключительные положения: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lastRenderedPageBreak/>
        <w:t xml:space="preserve">10.1. настоящий оговор составлен в </w:t>
      </w:r>
      <w:r w:rsidR="0024232A">
        <w:rPr>
          <w:rFonts w:ascii="Times New Roman" w:hAnsi="Times New Roman" w:cs="Times New Roman"/>
          <w:color w:val="000000"/>
          <w:szCs w:val="24"/>
        </w:rPr>
        <w:t>трех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экземплярах, имеющих одинаковую юридическую силу, по одному для каждой из сторон;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10.3. договор изменяется и расторгается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10.4. вносимые изменения (дополнения) оформляются дополнительными соглашениями;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10.6. Иностранному учащемуся _______________________</w:t>
      </w:r>
      <w:r w:rsidR="00C72BDC">
        <w:rPr>
          <w:rFonts w:ascii="Times New Roman" w:hAnsi="Times New Roman" w:cs="Times New Roman"/>
          <w:color w:val="000000"/>
          <w:szCs w:val="24"/>
        </w:rPr>
        <w:t>____________________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4678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C72BDC" w:rsidRPr="00C72BD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2" w:after="0" w:line="227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C54F8" w:rsidRDefault="00DC54F8" w:rsidP="00C72BDC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Cs w:val="24"/>
          <w:lang w:val="ru-BY"/>
        </w:rPr>
        <w:t>11. Адреса, реквизиты и подписи сторон:</w:t>
      </w:r>
    </w:p>
    <w:tbl>
      <w:tblPr>
        <w:tblStyle w:val="a3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260"/>
        <w:gridCol w:w="284"/>
        <w:gridCol w:w="3402"/>
      </w:tblGrid>
      <w:tr w:rsidR="00C72BDC" w:rsidTr="00B14C18">
        <w:tc>
          <w:tcPr>
            <w:tcW w:w="3403" w:type="dxa"/>
          </w:tcPr>
          <w:p w:rsidR="00C72BDC" w:rsidRPr="00F25F2E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В.Е.Лобанка»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  <w:p w:rsidR="00C72BDC" w:rsidRP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 w:firstLine="605"/>
              <w:rPr>
                <w:rFonts w:ascii="Times New Roman" w:hAnsi="Times New Roman" w:cs="Times New Roman"/>
                <w:sz w:val="16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наименование)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Местонахождение: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222847</w:t>
            </w: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 Минская область,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Пуховичский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айо</w:t>
            </w:r>
            <w:proofErr w:type="spellEnd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н,</w:t>
            </w:r>
            <w:r w:rsidRPr="004C1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п. Марьино, ул. Рудовича, 2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Банковские реквизиты: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р/с </w:t>
            </w:r>
            <w:r w:rsidR="00284175" w:rsidRPr="0028417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BY70AKBB36320626002256000000 ЦБУ №626 г. Марьина Горка ОАО «АСБ Беларусбанк», БИК AKBBBY2Х, ОКПО 00750669 УНН 600043061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Зубенко Денис Валерьевич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Учащийся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(фамилия, собственное имя, отчество (если таковое имеется)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Плательщик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Местонахождение</w:t>
            </w:r>
            <w:r w:rsidR="00996437">
              <w:rPr>
                <w:rFonts w:ascii="Times New Roman" w:hAnsi="Times New Roman" w:cs="Times New Roman"/>
                <w:sz w:val="20"/>
                <w:szCs w:val="18"/>
              </w:rPr>
              <w:t>: _______________</w:t>
            </w:r>
          </w:p>
          <w:p w:rsidR="00996437" w:rsidRDefault="00996437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</w:t>
            </w:r>
          </w:p>
          <w:p w:rsidR="00B43012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Руководитель 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left="1172"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фамилия, собственное имя, отчество (если таковое имеется)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для юридического лица)</w:t>
            </w:r>
          </w:p>
          <w:p w:rsidR="00996437" w:rsidRPr="00C72BDC" w:rsidRDefault="00996437" w:rsidP="0099643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996437" w:rsidRPr="00996437" w:rsidRDefault="00996437" w:rsidP="00B14C1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C9239A" w:rsidRDefault="00C9239A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Pr="00C9239A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2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E710D1" w:rsidSect="00C72BD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15117"/>
    <w:rsid w:val="00072A0C"/>
    <w:rsid w:val="00112391"/>
    <w:rsid w:val="001669F1"/>
    <w:rsid w:val="001B0547"/>
    <w:rsid w:val="001C7519"/>
    <w:rsid w:val="001D0C36"/>
    <w:rsid w:val="002020EB"/>
    <w:rsid w:val="00205928"/>
    <w:rsid w:val="0024232A"/>
    <w:rsid w:val="00245B08"/>
    <w:rsid w:val="00262A15"/>
    <w:rsid w:val="00270169"/>
    <w:rsid w:val="00284175"/>
    <w:rsid w:val="00335BDD"/>
    <w:rsid w:val="003509F3"/>
    <w:rsid w:val="004468BE"/>
    <w:rsid w:val="00481F4A"/>
    <w:rsid w:val="004839AD"/>
    <w:rsid w:val="004C137E"/>
    <w:rsid w:val="0053469C"/>
    <w:rsid w:val="005C0183"/>
    <w:rsid w:val="00613F9F"/>
    <w:rsid w:val="00614166"/>
    <w:rsid w:val="0069671F"/>
    <w:rsid w:val="006A0A6F"/>
    <w:rsid w:val="006A5C94"/>
    <w:rsid w:val="00760BB8"/>
    <w:rsid w:val="00790C14"/>
    <w:rsid w:val="00932AF4"/>
    <w:rsid w:val="009436DF"/>
    <w:rsid w:val="00996437"/>
    <w:rsid w:val="009E580F"/>
    <w:rsid w:val="00A6374F"/>
    <w:rsid w:val="00A80D43"/>
    <w:rsid w:val="00AB330B"/>
    <w:rsid w:val="00B14C18"/>
    <w:rsid w:val="00B43012"/>
    <w:rsid w:val="00C72BDC"/>
    <w:rsid w:val="00C9239A"/>
    <w:rsid w:val="00CF4508"/>
    <w:rsid w:val="00D26C89"/>
    <w:rsid w:val="00D279A0"/>
    <w:rsid w:val="00D4396B"/>
    <w:rsid w:val="00D46025"/>
    <w:rsid w:val="00DC54F8"/>
    <w:rsid w:val="00E20B97"/>
    <w:rsid w:val="00E64EDE"/>
    <w:rsid w:val="00E710D1"/>
    <w:rsid w:val="00E85CB7"/>
    <w:rsid w:val="00EA6518"/>
    <w:rsid w:val="00EC4851"/>
    <w:rsid w:val="00EF4A2C"/>
    <w:rsid w:val="00F0336F"/>
    <w:rsid w:val="00F25F2E"/>
    <w:rsid w:val="00F86CB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ED8"/>
  <w15:chartTrackingRefBased/>
  <w15:docId w15:val="{18777EBA-5130-45CF-B69B-0B63B66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A97D-776F-4A8A-9EFE-516E6DF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2022-09-28T09:51:00Z</cp:lastPrinted>
  <dcterms:created xsi:type="dcterms:W3CDTF">2022-09-28T10:57:00Z</dcterms:created>
  <dcterms:modified xsi:type="dcterms:W3CDTF">2022-09-28T11:03:00Z</dcterms:modified>
</cp:coreProperties>
</file>