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B93" w:rsidRPr="000B1510" w:rsidRDefault="000B1510">
      <w:pPr>
        <w:rPr>
          <w:b/>
          <w:sz w:val="32"/>
          <w:szCs w:val="32"/>
        </w:rPr>
      </w:pPr>
      <w:bookmarkStart w:id="0" w:name="_GoBack"/>
      <w:bookmarkEnd w:id="0"/>
      <w:r w:rsidRPr="000B1510">
        <w:rPr>
          <w:b/>
          <w:sz w:val="32"/>
          <w:szCs w:val="32"/>
        </w:rPr>
        <w:t>Алгоритм зачисления по конкурсу документов об образовании</w:t>
      </w:r>
    </w:p>
    <w:p w:rsidR="000B1510" w:rsidRDefault="000B1510"/>
    <w:p w:rsidR="000B1510" w:rsidRDefault="000B1510" w:rsidP="000B1510">
      <w:pPr>
        <w:ind w:firstLine="851"/>
      </w:pPr>
      <w:r>
        <w:t xml:space="preserve">Зачисление по конкурсу среднего балла документов об образовании проводится в том случае, если в год, предшествующий приему, конкурс на данную специальность составлял не более 1,5 человек на одно место. Расчет среднего балла документов об образовании проводится с точностью до десятых. </w:t>
      </w:r>
    </w:p>
    <w:p w:rsidR="00D61DE5" w:rsidRPr="0044719A" w:rsidRDefault="00D61DE5" w:rsidP="00D61DE5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При поступлении на сокращенный срок получения среднего специального образования на основе профессионально-технического образования с общим средним образованием зачисляются по конкурсу среднего балла:</w:t>
      </w:r>
    </w:p>
    <w:p w:rsidR="00D61DE5" w:rsidRPr="0044719A" w:rsidRDefault="00D61DE5" w:rsidP="00D61DE5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>
        <w:rPr>
          <w:szCs w:val="28"/>
        </w:rPr>
        <w:t xml:space="preserve">- </w:t>
      </w:r>
      <w:r w:rsidRPr="0044719A">
        <w:rPr>
          <w:szCs w:val="28"/>
        </w:rPr>
        <w:t>одного документа об образовании (диплома о профессионально-техническом образовании, подтверждающего получение общего среднего образования) - абитуриенты, которые получили профессионально-техническое образование на основе общего базового образования;</w:t>
      </w:r>
    </w:p>
    <w:p w:rsidR="00D61DE5" w:rsidRPr="0044719A" w:rsidRDefault="00D61DE5" w:rsidP="00D61DE5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>
        <w:rPr>
          <w:szCs w:val="28"/>
        </w:rPr>
        <w:t xml:space="preserve">- </w:t>
      </w:r>
      <w:r w:rsidRPr="0044719A">
        <w:rPr>
          <w:szCs w:val="28"/>
        </w:rPr>
        <w:t>двух документов об образовании (аттестата об общем среднем образовании и диплома о профессионально-техническом образовании без получения общего среднего образования) - абитуриенты, которые получили профессионально-техническое образование на основе общего среднего образования.</w:t>
      </w:r>
    </w:p>
    <w:p w:rsidR="00FB32C8" w:rsidRDefault="00FB32C8" w:rsidP="000B1510">
      <w:pPr>
        <w:ind w:firstLine="851"/>
      </w:pPr>
      <w:r>
        <w:t>Обязательным условием для участия в конкурсе на основе общего среднего образования и на основе профессионально-технического образования с общим средним образованием является наличие в документе об образовании отметки по учебному предмету «Математика» не ниже 4-х баллов.</w:t>
      </w:r>
    </w:p>
    <w:p w:rsidR="00FB32C8" w:rsidRDefault="00FB32C8" w:rsidP="000B1510">
      <w:pPr>
        <w:ind w:firstLine="851"/>
      </w:pPr>
      <w:r>
        <w:t>После расчета среднего балла приемная комиссия составляет сводную ведомость, на основании которой осуществляется зачисление абитуриентов.</w:t>
      </w:r>
    </w:p>
    <w:p w:rsidR="00FB32C8" w:rsidRDefault="00FB32C8" w:rsidP="000B1510">
      <w:pPr>
        <w:ind w:firstLine="851"/>
      </w:pPr>
      <w:r>
        <w:t xml:space="preserve">По отдельному конкурсу на места, оговоренные контрольными цифрами приема, зачисляются абитуриенты, заключившие договора на целевую подготовку с организациями-заказчиками кадров. </w:t>
      </w:r>
    </w:p>
    <w:p w:rsidR="00FB32C8" w:rsidRDefault="00FB32C8" w:rsidP="000B1510">
      <w:pPr>
        <w:ind w:firstLine="851"/>
      </w:pPr>
      <w:r>
        <w:t>На оставшиеся места после зачисления абитуриентов, поступающих на условиях целевой подготовки, зачисляются</w:t>
      </w:r>
      <w:r w:rsidR="00A031CD">
        <w:t>:</w:t>
      </w:r>
    </w:p>
    <w:p w:rsidR="002E5FEC" w:rsidRPr="0044719A" w:rsidRDefault="00FB32C8" w:rsidP="002E5FEC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>
        <w:t xml:space="preserve">- </w:t>
      </w:r>
      <w:r w:rsidR="002E5FEC" w:rsidRPr="0044719A">
        <w:rPr>
          <w:szCs w:val="28"/>
        </w:rPr>
        <w:t>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FB32C8" w:rsidRDefault="002E5FEC" w:rsidP="000B1510">
      <w:pPr>
        <w:ind w:firstLine="851"/>
      </w:pPr>
      <w:r>
        <w:t>- абитуриенты, имеющие более высокий средний балл документов об образовании.</w:t>
      </w:r>
    </w:p>
    <w:p w:rsidR="00D61DE5" w:rsidRPr="0044719A" w:rsidRDefault="00D61DE5" w:rsidP="00D61DE5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Преимущественное право на зачисление при равной общей сумме баллов в порядке перечисления имеют:</w:t>
      </w:r>
    </w:p>
    <w:p w:rsidR="00D61DE5" w:rsidRPr="0044719A" w:rsidRDefault="00D61DE5" w:rsidP="00D61DE5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bookmarkStart w:id="1" w:name="a229"/>
      <w:bookmarkEnd w:id="1"/>
      <w:r>
        <w:rPr>
          <w:szCs w:val="28"/>
        </w:rPr>
        <w:t xml:space="preserve">- </w:t>
      </w:r>
      <w:r w:rsidRPr="0044719A">
        <w:rPr>
          <w:szCs w:val="28"/>
        </w:rPr>
        <w:t>инвалиды I или II группы, дети-инвалиды в возрасте до 18 лет, представившие при приеме документов соответствующее удостоверение и заключение врачебно-консультационной комиссии или медико-реабилитационной экспертной комиссии о том, что им не противопоказано обучение по избранной специальности (направлению специальности);</w:t>
      </w:r>
    </w:p>
    <w:p w:rsidR="00D61DE5" w:rsidRPr="0044719A" w:rsidRDefault="00D61DE5" w:rsidP="00D61DE5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>
        <w:rPr>
          <w:szCs w:val="28"/>
        </w:rPr>
        <w:t xml:space="preserve">- </w:t>
      </w:r>
      <w:r w:rsidRPr="0044719A">
        <w:rPr>
          <w:szCs w:val="28"/>
        </w:rPr>
        <w:t xml:space="preserve">дети военнослужащих или рабочих и служащих, которые занимали штатные должности в воинских частях, погибших (умерших) или ставших </w:t>
      </w:r>
      <w:r w:rsidRPr="0044719A">
        <w:rPr>
          <w:szCs w:val="28"/>
        </w:rPr>
        <w:lastRenderedPageBreak/>
        <w:t>инвалидами при исполнении обязанностей воинской службы или работы в составе войск на территории государств, в которых велись боевые действия, а также дети военнослужащих, погибших (умерших) в мирное время при исполнении обязанностей воинской службы;</w:t>
      </w:r>
    </w:p>
    <w:p w:rsidR="00D61DE5" w:rsidRPr="0044719A" w:rsidRDefault="00D61DE5" w:rsidP="00D61DE5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>
        <w:rPr>
          <w:szCs w:val="28"/>
        </w:rPr>
        <w:t xml:space="preserve">- </w:t>
      </w:r>
      <w:r w:rsidRPr="0044719A">
        <w:rPr>
          <w:szCs w:val="28"/>
        </w:rPr>
        <w:t>дети лиц начальствующего и рядового состава органов внутренних дел Республики Беларусь, Следственного комитета, Государственного комитета судебных экспертиз, погибших (умерших) или ставших инвалидами при исполнении служебных обязанностей на территории государств, в которых велись боевые действия, а также погибших (умерших) в мирное время при исполнении служебных обязанностей;</w:t>
      </w:r>
    </w:p>
    <w:p w:rsidR="00D61DE5" w:rsidRPr="0044719A" w:rsidRDefault="00D61DE5" w:rsidP="00D61DE5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>
        <w:rPr>
          <w:szCs w:val="28"/>
        </w:rPr>
        <w:t xml:space="preserve">- </w:t>
      </w:r>
      <w:r w:rsidRPr="0044719A">
        <w:rPr>
          <w:szCs w:val="28"/>
        </w:rPr>
        <w:t>дети лиц начальствующего и рядового состава органов финансовых расследований Комитета государственного контроля, органов и подразделений по чрезвычайным ситуациям, погибших (умерших) при исполнении служебных обязанностей;</w:t>
      </w:r>
    </w:p>
    <w:p w:rsidR="00D61DE5" w:rsidRPr="0044719A" w:rsidRDefault="00D61DE5" w:rsidP="00D61DE5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>
        <w:rPr>
          <w:szCs w:val="28"/>
        </w:rPr>
        <w:t xml:space="preserve">- </w:t>
      </w:r>
      <w:r w:rsidRPr="0044719A">
        <w:rPr>
          <w:szCs w:val="28"/>
        </w:rPr>
        <w:t>лица, имеющие льготы в соответствии с пунктом 7 статьи 18 Закона Республики Беларусь от 6 января 2009 года «О социальной защите граждан, пострадавших от катастрофы на Чернобыльской АЭС, других радиационных аварий» (Национальный реестр правовых актов Республики Беларусь, 2009 г., № 17, 2/1561);</w:t>
      </w:r>
    </w:p>
    <w:p w:rsidR="00D61DE5" w:rsidRPr="0044719A" w:rsidRDefault="00D61DE5" w:rsidP="00D61DE5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>
        <w:rPr>
          <w:szCs w:val="28"/>
        </w:rPr>
        <w:t xml:space="preserve">- </w:t>
      </w:r>
      <w:r w:rsidRPr="0044719A">
        <w:rPr>
          <w:szCs w:val="28"/>
        </w:rPr>
        <w:t>инвалиды III группы;</w:t>
      </w:r>
    </w:p>
    <w:p w:rsidR="00D61DE5" w:rsidRPr="0044719A" w:rsidRDefault="00D61DE5" w:rsidP="00D61DE5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>
        <w:rPr>
          <w:szCs w:val="28"/>
        </w:rPr>
        <w:t xml:space="preserve">- </w:t>
      </w:r>
      <w:r w:rsidRPr="0044719A">
        <w:rPr>
          <w:szCs w:val="28"/>
        </w:rPr>
        <w:t>лица, имеющие льготы в соответствии со статьями 19-23 Закона Республики Беларусь «О социальной защите граждан, пострадавших от катастрофы на Чернобыльской АЭС, других радиационных аварий»;</w:t>
      </w:r>
    </w:p>
    <w:p w:rsidR="00D61DE5" w:rsidRPr="0044719A" w:rsidRDefault="00D61DE5" w:rsidP="00D61DE5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bookmarkStart w:id="2" w:name="a211"/>
      <w:bookmarkEnd w:id="2"/>
      <w:r>
        <w:rPr>
          <w:szCs w:val="28"/>
        </w:rPr>
        <w:t xml:space="preserve">- </w:t>
      </w:r>
      <w:r w:rsidRPr="0044719A">
        <w:rPr>
          <w:szCs w:val="28"/>
        </w:rPr>
        <w:t>абитуриенты из многодетных семей;</w:t>
      </w:r>
    </w:p>
    <w:p w:rsidR="00D61DE5" w:rsidRPr="0044719A" w:rsidRDefault="00D61DE5" w:rsidP="00D61DE5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>
        <w:rPr>
          <w:szCs w:val="28"/>
        </w:rPr>
        <w:t xml:space="preserve">- </w:t>
      </w:r>
      <w:r w:rsidRPr="0044719A">
        <w:rPr>
          <w:szCs w:val="28"/>
        </w:rPr>
        <w:t>абитуриенты, которые имеют больший стаж практической работы по избранному профилю (направлению) образования, если они поступают на заочную форму получения среднего специального образования;</w:t>
      </w:r>
    </w:p>
    <w:p w:rsidR="00D61DE5" w:rsidRPr="0044719A" w:rsidRDefault="00D61DE5" w:rsidP="00D61DE5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>
        <w:rPr>
          <w:szCs w:val="28"/>
        </w:rPr>
        <w:t xml:space="preserve">- </w:t>
      </w:r>
      <w:r w:rsidRPr="0044719A">
        <w:rPr>
          <w:szCs w:val="28"/>
        </w:rPr>
        <w:t>абитуриенты, имеющие свидетельство об общем базовом образовании с отличием, аттестат об общем среднем образовании особого образца с награждением золотой или серебряной медалью, диплом с отличием, подтверждающий получение абитуриентом профессионально-технического образования с общим средним образованием;</w:t>
      </w:r>
    </w:p>
    <w:p w:rsidR="00D61DE5" w:rsidRPr="0044719A" w:rsidRDefault="00D61DE5" w:rsidP="00D61DE5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>
        <w:rPr>
          <w:szCs w:val="28"/>
        </w:rPr>
        <w:t xml:space="preserve">- </w:t>
      </w:r>
      <w:r w:rsidRPr="0044719A">
        <w:rPr>
          <w:szCs w:val="28"/>
        </w:rPr>
        <w:t>победители третьего (областного, Минского городского) этапа республиканской олимпиады по учебным предметам, проведенной в учебном году;</w:t>
      </w:r>
    </w:p>
    <w:p w:rsidR="00D61DE5" w:rsidRPr="0044719A" w:rsidRDefault="00D61DE5" w:rsidP="00D61DE5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>
        <w:rPr>
          <w:szCs w:val="28"/>
        </w:rPr>
        <w:t xml:space="preserve">- </w:t>
      </w:r>
      <w:r w:rsidRPr="0044719A">
        <w:rPr>
          <w:szCs w:val="28"/>
        </w:rPr>
        <w:t>абитуриенты, имеющие в документе об образовании более высокий балл по учебному предмету, соответствующему профильному испытанию</w:t>
      </w:r>
      <w:r>
        <w:rPr>
          <w:szCs w:val="28"/>
        </w:rPr>
        <w:t xml:space="preserve"> (по учебному предмету «Математика»)</w:t>
      </w:r>
      <w:r w:rsidRPr="0044719A">
        <w:rPr>
          <w:szCs w:val="28"/>
        </w:rPr>
        <w:t>;</w:t>
      </w:r>
    </w:p>
    <w:p w:rsidR="00D61DE5" w:rsidRPr="0044719A" w:rsidRDefault="00D61DE5" w:rsidP="00D61DE5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>
        <w:rPr>
          <w:szCs w:val="28"/>
        </w:rPr>
        <w:t xml:space="preserve">- </w:t>
      </w:r>
      <w:r w:rsidRPr="0044719A">
        <w:rPr>
          <w:szCs w:val="28"/>
        </w:rPr>
        <w:t>абитуриенты, имеющие в документе об образовании более высокий балл по учебным предметам «Русский язык», «Белорусский язык»</w:t>
      </w:r>
      <w:r>
        <w:rPr>
          <w:szCs w:val="28"/>
        </w:rPr>
        <w:t>.</w:t>
      </w:r>
    </w:p>
    <w:p w:rsidR="002E5FEC" w:rsidRDefault="002E5FEC" w:rsidP="000B1510">
      <w:pPr>
        <w:ind w:firstLine="851"/>
      </w:pPr>
    </w:p>
    <w:sectPr w:rsidR="002E5FEC" w:rsidSect="00B94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510"/>
    <w:rsid w:val="000B1510"/>
    <w:rsid w:val="00134E4A"/>
    <w:rsid w:val="001E5C3B"/>
    <w:rsid w:val="002E5FEC"/>
    <w:rsid w:val="003658E8"/>
    <w:rsid w:val="005B7D01"/>
    <w:rsid w:val="00725C10"/>
    <w:rsid w:val="008F06DC"/>
    <w:rsid w:val="008F2A63"/>
    <w:rsid w:val="00A031CD"/>
    <w:rsid w:val="00A84F19"/>
    <w:rsid w:val="00B94B93"/>
    <w:rsid w:val="00D44C61"/>
    <w:rsid w:val="00D61DE5"/>
    <w:rsid w:val="00DE4B59"/>
    <w:rsid w:val="00FB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871E4-D721-484F-ADC8-F699D1D1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ind w:firstLine="85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58E8"/>
    <w:pPr>
      <w:spacing w:line="240" w:lineRule="auto"/>
      <w:ind w:firstLine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2018-02-23T08:50:00Z</cp:lastPrinted>
  <dcterms:created xsi:type="dcterms:W3CDTF">2021-03-16T08:36:00Z</dcterms:created>
  <dcterms:modified xsi:type="dcterms:W3CDTF">2021-03-16T08:36:00Z</dcterms:modified>
</cp:coreProperties>
</file>